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FE" w:rsidRDefault="00942EF2" w:rsidP="002C3C7B">
      <w:pPr>
        <w:rPr>
          <w:sz w:val="28"/>
        </w:rPr>
      </w:pPr>
      <w:r>
        <w:rPr>
          <w:sz w:val="28"/>
        </w:rPr>
        <w:t xml:space="preserve">RAMS Waitomo Caves Discovery Centre </w:t>
      </w:r>
    </w:p>
    <w:p w:rsidR="002C3C7B" w:rsidRDefault="002C3C7B" w:rsidP="002C3C7B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61"/>
        <w:gridCol w:w="2105"/>
        <w:gridCol w:w="2546"/>
        <w:gridCol w:w="1577"/>
        <w:gridCol w:w="2285"/>
        <w:gridCol w:w="2448"/>
        <w:gridCol w:w="2692"/>
      </w:tblGrid>
      <w:tr w:rsidR="00231FFE" w:rsidTr="002C3C7B">
        <w:trPr>
          <w:cantSplit/>
          <w:trHeight w:val="544"/>
        </w:trPr>
        <w:tc>
          <w:tcPr>
            <w:tcW w:w="0" w:type="auto"/>
          </w:tcPr>
          <w:p w:rsidR="00231FFE" w:rsidRDefault="00942EF2">
            <w:pPr>
              <w:rPr>
                <w:sz w:val="28"/>
              </w:rPr>
            </w:pPr>
            <w:r>
              <w:rPr>
                <w:sz w:val="28"/>
              </w:rPr>
              <w:t>Undesired Events</w:t>
            </w:r>
          </w:p>
        </w:tc>
        <w:tc>
          <w:tcPr>
            <w:tcW w:w="0" w:type="auto"/>
            <w:gridSpan w:val="3"/>
          </w:tcPr>
          <w:p w:rsidR="00231FFE" w:rsidRDefault="00942EF2">
            <w:pPr>
              <w:rPr>
                <w:sz w:val="28"/>
              </w:rPr>
            </w:pPr>
            <w:r>
              <w:rPr>
                <w:sz w:val="28"/>
              </w:rPr>
              <w:t xml:space="preserve">Causal Factors </w:t>
            </w:r>
          </w:p>
          <w:p w:rsidR="00231FFE" w:rsidRDefault="00942EF2">
            <w:pPr>
              <w:rPr>
                <w:sz w:val="28"/>
              </w:rPr>
            </w:pPr>
            <w:r>
              <w:rPr>
                <w:sz w:val="28"/>
              </w:rPr>
              <w:t>(What could go wrong)</w:t>
            </w:r>
          </w:p>
        </w:tc>
        <w:tc>
          <w:tcPr>
            <w:tcW w:w="0" w:type="auto"/>
            <w:gridSpan w:val="3"/>
          </w:tcPr>
          <w:p w:rsidR="00231FFE" w:rsidRDefault="00942EF2">
            <w:pPr>
              <w:rPr>
                <w:sz w:val="28"/>
              </w:rPr>
            </w:pPr>
            <w:r>
              <w:rPr>
                <w:sz w:val="28"/>
              </w:rPr>
              <w:t xml:space="preserve">Risk management strategies </w:t>
            </w:r>
          </w:p>
          <w:p w:rsidR="00231FFE" w:rsidRDefault="00942EF2">
            <w:pPr>
              <w:rPr>
                <w:sz w:val="28"/>
              </w:rPr>
            </w:pPr>
            <w:r>
              <w:rPr>
                <w:sz w:val="28"/>
              </w:rPr>
              <w:t>(To minimise chances of things going wrong)</w:t>
            </w:r>
          </w:p>
        </w:tc>
      </w:tr>
      <w:tr w:rsidR="00231FFE" w:rsidTr="002C3C7B">
        <w:trPr>
          <w:trHeight w:val="246"/>
        </w:trPr>
        <w:tc>
          <w:tcPr>
            <w:tcW w:w="0" w:type="auto"/>
          </w:tcPr>
          <w:p w:rsidR="00231FFE" w:rsidRDefault="00231FFE"/>
        </w:tc>
        <w:tc>
          <w:tcPr>
            <w:tcW w:w="0" w:type="auto"/>
          </w:tcPr>
          <w:p w:rsidR="00231FFE" w:rsidRDefault="00942EF2">
            <w:pPr>
              <w:rPr>
                <w:b/>
                <w:bCs/>
              </w:rPr>
            </w:pPr>
            <w:r>
              <w:rPr>
                <w:b/>
                <w:bCs/>
              </w:rPr>
              <w:t>People</w:t>
            </w:r>
          </w:p>
        </w:tc>
        <w:tc>
          <w:tcPr>
            <w:tcW w:w="0" w:type="auto"/>
          </w:tcPr>
          <w:p w:rsidR="00231FFE" w:rsidRDefault="00942EF2">
            <w:pPr>
              <w:rPr>
                <w:b/>
                <w:bCs/>
              </w:rPr>
            </w:pPr>
            <w:r>
              <w:rPr>
                <w:b/>
                <w:bCs/>
              </w:rPr>
              <w:t>Equipment</w:t>
            </w:r>
          </w:p>
        </w:tc>
        <w:tc>
          <w:tcPr>
            <w:tcW w:w="0" w:type="auto"/>
          </w:tcPr>
          <w:p w:rsidR="00231FFE" w:rsidRDefault="00942EF2">
            <w:pPr>
              <w:rPr>
                <w:b/>
                <w:bCs/>
              </w:rPr>
            </w:pPr>
            <w:r>
              <w:rPr>
                <w:b/>
                <w:bCs/>
              </w:rPr>
              <w:t>Environment</w:t>
            </w:r>
          </w:p>
        </w:tc>
        <w:tc>
          <w:tcPr>
            <w:tcW w:w="0" w:type="auto"/>
          </w:tcPr>
          <w:p w:rsidR="00231FFE" w:rsidRDefault="00942EF2">
            <w:pPr>
              <w:rPr>
                <w:b/>
                <w:bCs/>
              </w:rPr>
            </w:pPr>
            <w:r>
              <w:rPr>
                <w:b/>
                <w:bCs/>
              </w:rPr>
              <w:t>People</w:t>
            </w:r>
          </w:p>
        </w:tc>
        <w:tc>
          <w:tcPr>
            <w:tcW w:w="0" w:type="auto"/>
          </w:tcPr>
          <w:p w:rsidR="00231FFE" w:rsidRDefault="00942EF2">
            <w:pPr>
              <w:rPr>
                <w:b/>
                <w:bCs/>
              </w:rPr>
            </w:pPr>
            <w:r>
              <w:rPr>
                <w:b/>
                <w:bCs/>
              </w:rPr>
              <w:t>Equipment</w:t>
            </w:r>
          </w:p>
        </w:tc>
        <w:tc>
          <w:tcPr>
            <w:tcW w:w="0" w:type="auto"/>
          </w:tcPr>
          <w:p w:rsidR="00231FFE" w:rsidRDefault="00942EF2">
            <w:pPr>
              <w:rPr>
                <w:b/>
                <w:bCs/>
              </w:rPr>
            </w:pPr>
            <w:r>
              <w:rPr>
                <w:b/>
                <w:bCs/>
              </w:rPr>
              <w:t>Environment</w:t>
            </w:r>
          </w:p>
        </w:tc>
      </w:tr>
      <w:tr w:rsidR="00231FFE" w:rsidTr="002C3C7B">
        <w:trPr>
          <w:trHeight w:val="1061"/>
        </w:trPr>
        <w:tc>
          <w:tcPr>
            <w:tcW w:w="0" w:type="auto"/>
          </w:tcPr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Damage to property/ litter/ disrespect 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damage the museum display or property.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Littering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Disrespect for staff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Damage to property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Littering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Stealing</w:t>
            </w:r>
          </w:p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Correct scaffolding by facilitator before students enter the museum</w:t>
            </w:r>
          </w:p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Take a rubbish bag for litter</w:t>
            </w:r>
          </w:p>
          <w:p w:rsidR="00231FFE" w:rsidRDefault="00231FFE">
            <w:pPr>
              <w:rPr>
                <w:sz w:val="18"/>
              </w:rPr>
            </w:pP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Supervise students no food drink consumed in the museum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</w:tr>
      <w:tr w:rsidR="00231FFE" w:rsidTr="002C3C7B">
        <w:trPr>
          <w:trHeight w:val="1061"/>
        </w:trPr>
        <w:tc>
          <w:tcPr>
            <w:tcW w:w="0" w:type="auto"/>
          </w:tcPr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Students getting lost/ missing the bus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get lost or miss the bus home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Leave bags behind or gear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Count students on and off the bus. Take a roll with you</w:t>
            </w:r>
          </w:p>
          <w:p w:rsidR="00231FFE" w:rsidRDefault="00231FFE">
            <w:pPr>
              <w:rPr>
                <w:sz w:val="18"/>
              </w:rPr>
            </w:pP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Thank the bus driver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Ensure that students have all their gear with them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Advise students of duration of their visit and departure time Meeting place and time.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 xml:space="preserve">Advise students about the location of the public toilet facilities </w:t>
            </w:r>
          </w:p>
        </w:tc>
      </w:tr>
      <w:tr w:rsidR="00231FFE" w:rsidTr="002C3C7B">
        <w:trPr>
          <w:trHeight w:val="893"/>
        </w:trPr>
        <w:tc>
          <w:tcPr>
            <w:tcW w:w="0" w:type="auto"/>
          </w:tcPr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Misbehaviour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don’t follow instructions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Disrespect others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Smoking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Damage to property or others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Correct scaffolding by facilitator before students enter the museum area.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 xml:space="preserve">Correct scaffolding by facilitator before students </w:t>
            </w:r>
            <w:proofErr w:type="gramStart"/>
            <w:r>
              <w:rPr>
                <w:sz w:val="18"/>
              </w:rPr>
              <w:t>enter</w:t>
            </w:r>
            <w:proofErr w:type="gramEnd"/>
            <w:r>
              <w:rPr>
                <w:sz w:val="18"/>
              </w:rPr>
              <w:t xml:space="preserve"> the museum area. 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</w:tr>
      <w:tr w:rsidR="00231FFE" w:rsidTr="002C3C7B">
        <w:trPr>
          <w:trHeight w:val="712"/>
        </w:trPr>
        <w:tc>
          <w:tcPr>
            <w:tcW w:w="0" w:type="auto"/>
          </w:tcPr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Injury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hurt themselves while at the museum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hurt others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 xml:space="preserve">Students get stuck in the practice caving tunnel (horizontal) and panic 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Equipment at the museum</w:t>
            </w:r>
          </w:p>
          <w:p w:rsidR="00231FFE" w:rsidRDefault="00231FFE">
            <w:pPr>
              <w:rPr>
                <w:sz w:val="18"/>
              </w:rPr>
            </w:pP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Keep speaking claming to the student and demonstration by staff or confident student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Correct scaffolding by facilitator.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stay in museum area and not to cross the road to use playground area.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to take road safety precautions when crossing the road. Look for buses.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First aid kit available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Teacher to have cell phone for emergency contact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First aid kit available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Teacher to have cell phone for emergency contact</w:t>
            </w:r>
          </w:p>
        </w:tc>
      </w:tr>
      <w:tr w:rsidR="00231FFE" w:rsidTr="002C3C7B">
        <w:trPr>
          <w:trHeight w:val="893"/>
        </w:trPr>
        <w:tc>
          <w:tcPr>
            <w:tcW w:w="0" w:type="auto"/>
          </w:tcPr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Negative learning experience</w:t>
            </w:r>
          </w:p>
          <w:p w:rsidR="00231FFE" w:rsidRDefault="00231FFE">
            <w:pPr>
              <w:rPr>
                <w:b/>
                <w:bCs/>
                <w:sz w:val="18"/>
              </w:rPr>
            </w:pPr>
          </w:p>
          <w:p w:rsidR="00231FFE" w:rsidRDefault="00231FFE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 xml:space="preserve"> Students don’t engage in the opportunity for learning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don’t enjoy the outing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Forget bags or working material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Correct scaffolding by facilitator before the students enter the museum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Worksheets and prompted questions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Background info provided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required to bring stationery and writing paper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</w:tr>
      <w:tr w:rsidR="00231FFE" w:rsidTr="002C3C7B">
        <w:trPr>
          <w:trHeight w:val="893"/>
        </w:trPr>
        <w:tc>
          <w:tcPr>
            <w:tcW w:w="0" w:type="auto"/>
          </w:tcPr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6</w:t>
            </w:r>
          </w:p>
          <w:p w:rsidR="00231FFE" w:rsidRDefault="00942EF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Negative behaviour in the teaching / class venue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 rude and disrespectful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Late / tardy, to getting to classroom venue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Going to toilet first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damage property /displays</w:t>
            </w:r>
          </w:p>
        </w:tc>
        <w:tc>
          <w:tcPr>
            <w:tcW w:w="0" w:type="auto"/>
          </w:tcPr>
          <w:p w:rsidR="00231FFE" w:rsidRDefault="00231FFE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 xml:space="preserve">Count student members as the students enter the classroom. 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to request permission before going leaving group to visit toilets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Sit in close proximity to potential disrespectful / misbehaving student/s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Remove student from lesson situation in extreme case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instructed to enter and be seated, request permission to use equipment.</w:t>
            </w:r>
          </w:p>
        </w:tc>
        <w:tc>
          <w:tcPr>
            <w:tcW w:w="0" w:type="auto"/>
          </w:tcPr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Students instructed to stay in classroom or lawn area at entrance to the classroom.</w:t>
            </w:r>
          </w:p>
          <w:p w:rsidR="00231FFE" w:rsidRDefault="00942EF2">
            <w:pPr>
              <w:rPr>
                <w:sz w:val="18"/>
              </w:rPr>
            </w:pPr>
            <w:r>
              <w:rPr>
                <w:sz w:val="18"/>
              </w:rPr>
              <w:t>Junior students to line up.</w:t>
            </w:r>
          </w:p>
        </w:tc>
      </w:tr>
    </w:tbl>
    <w:p w:rsidR="00231FFE" w:rsidRDefault="00231FFE"/>
    <w:sectPr w:rsidR="00231FFE" w:rsidSect="002C3C7B">
      <w:headerReference w:type="default" r:id="rId6"/>
      <w:pgSz w:w="16838" w:h="11906" w:orient="landscape"/>
      <w:pgMar w:top="720" w:right="720" w:bottom="720" w:left="720" w:header="144" w:footer="1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7B" w:rsidRDefault="002C3C7B" w:rsidP="002C3C7B">
      <w:r>
        <w:separator/>
      </w:r>
    </w:p>
  </w:endnote>
  <w:endnote w:type="continuationSeparator" w:id="0">
    <w:p w:rsidR="002C3C7B" w:rsidRDefault="002C3C7B" w:rsidP="002C3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7B" w:rsidRDefault="002C3C7B" w:rsidP="002C3C7B">
      <w:r>
        <w:separator/>
      </w:r>
    </w:p>
  </w:footnote>
  <w:footnote w:type="continuationSeparator" w:id="0">
    <w:p w:rsidR="002C3C7B" w:rsidRDefault="002C3C7B" w:rsidP="002C3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C7B" w:rsidRDefault="002C3C7B" w:rsidP="002C3C7B">
    <w:pPr>
      <w:pStyle w:val="Header"/>
      <w:jc w:val="right"/>
    </w:pP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D97"/>
    <w:rsid w:val="0018184C"/>
    <w:rsid w:val="00231FFE"/>
    <w:rsid w:val="002C3C7B"/>
    <w:rsid w:val="00707D97"/>
    <w:rsid w:val="00942EF2"/>
    <w:rsid w:val="00CA0418"/>
    <w:rsid w:val="00E9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F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31FFE"/>
    <w:pPr>
      <w:jc w:val="center"/>
    </w:pPr>
    <w:rPr>
      <w:sz w:val="32"/>
    </w:rPr>
  </w:style>
  <w:style w:type="paragraph" w:styleId="Header">
    <w:name w:val="header"/>
    <w:basedOn w:val="Normal"/>
    <w:link w:val="HeaderChar"/>
    <w:uiPriority w:val="99"/>
    <w:unhideWhenUsed/>
    <w:rsid w:val="002C3C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C7B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C3C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3C7B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C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Henderson High School Risk Analysis and Management Form</vt:lpstr>
    </vt:vector>
  </TitlesOfParts>
  <Company>Ministry of Education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Henderson High School Risk Analysis and Management Form</dc:title>
  <dc:subject/>
  <dc:creator>administrator</dc:creator>
  <cp:keywords/>
  <dc:description/>
  <cp:lastModifiedBy> </cp:lastModifiedBy>
  <cp:revision>2</cp:revision>
  <dcterms:created xsi:type="dcterms:W3CDTF">2010-07-28T01:29:00Z</dcterms:created>
  <dcterms:modified xsi:type="dcterms:W3CDTF">2010-07-28T01:29:00Z</dcterms:modified>
</cp:coreProperties>
</file>